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29" w:rsidRDefault="00146B29" w:rsidP="00465E34">
      <w:pPr>
        <w:pStyle w:val="Title"/>
      </w:pPr>
      <w:r>
        <w:t>РУСЬКОПОЛЯНСЬКА СІЛЬСЬКА РАДА</w:t>
      </w:r>
    </w:p>
    <w:p w:rsidR="00146B29" w:rsidRDefault="00146B29" w:rsidP="00465E34">
      <w:pPr>
        <w:rPr>
          <w:sz w:val="28"/>
          <w:lang w:val="uk-UA"/>
        </w:rPr>
      </w:pPr>
    </w:p>
    <w:p w:rsidR="00146B29" w:rsidRDefault="00146B29" w:rsidP="00465E3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3 сесія                                            7</w:t>
      </w:r>
      <w:r w:rsidRPr="00D22194">
        <w:rPr>
          <w:sz w:val="28"/>
          <w:lang w:val="uk-UA"/>
        </w:rPr>
        <w:t xml:space="preserve"> </w:t>
      </w:r>
      <w:r>
        <w:rPr>
          <w:sz w:val="28"/>
          <w:lang w:val="uk-UA"/>
        </w:rPr>
        <w:t>скликання</w:t>
      </w:r>
    </w:p>
    <w:p w:rsidR="00146B29" w:rsidRDefault="00146B29" w:rsidP="00465E34">
      <w:pPr>
        <w:jc w:val="center"/>
        <w:rPr>
          <w:sz w:val="28"/>
          <w:lang w:val="uk-UA"/>
        </w:rPr>
      </w:pPr>
    </w:p>
    <w:p w:rsidR="00146B29" w:rsidRDefault="00146B29" w:rsidP="00465E3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:rsidR="00146B29" w:rsidRDefault="00146B29" w:rsidP="00465E34">
      <w:pPr>
        <w:rPr>
          <w:sz w:val="28"/>
          <w:szCs w:val="28"/>
          <w:lang w:val="uk-UA"/>
        </w:rPr>
      </w:pPr>
    </w:p>
    <w:p w:rsidR="00146B29" w:rsidRDefault="00146B29" w:rsidP="00465E34">
      <w:pPr>
        <w:rPr>
          <w:sz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 </w:t>
      </w:r>
      <w:r>
        <w:rPr>
          <w:sz w:val="28"/>
          <w:u w:val="single"/>
          <w:lang w:val="uk-UA"/>
        </w:rPr>
        <w:t xml:space="preserve"> </w:t>
      </w:r>
    </w:p>
    <w:p w:rsidR="00146B29" w:rsidRPr="00C7718C" w:rsidRDefault="00146B29" w:rsidP="00465E34">
      <w:pPr>
        <w:rPr>
          <w:sz w:val="28"/>
          <w:lang w:val="uk-UA"/>
        </w:rPr>
      </w:pPr>
      <w:r w:rsidRPr="00C7718C">
        <w:rPr>
          <w:sz w:val="28"/>
          <w:lang w:val="uk-UA"/>
        </w:rPr>
        <w:t>№ 1-7/</w:t>
      </w:r>
      <w:r w:rsidRPr="00C7718C">
        <w:rPr>
          <w:sz w:val="28"/>
          <w:lang w:val="en-US"/>
        </w:rPr>
        <w:t>VI</w:t>
      </w:r>
      <w:r w:rsidRPr="00C7718C">
        <w:rPr>
          <w:sz w:val="28"/>
          <w:lang w:val="uk-UA"/>
        </w:rPr>
        <w:t>І від 03.11.2015 р.</w:t>
      </w:r>
    </w:p>
    <w:p w:rsidR="00146B29" w:rsidRDefault="00146B29" w:rsidP="00465E34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«</w:t>
      </w:r>
      <w:r w:rsidRPr="001170B8">
        <w:rPr>
          <w:sz w:val="28"/>
          <w:lang w:val="uk-UA"/>
        </w:rPr>
        <w:t>Про</w:t>
      </w:r>
      <w:r>
        <w:rPr>
          <w:sz w:val="28"/>
          <w:szCs w:val="28"/>
          <w:lang w:val="uk-UA"/>
        </w:rPr>
        <w:t xml:space="preserve"> умови оплати праці </w:t>
      </w:r>
    </w:p>
    <w:p w:rsidR="00146B29" w:rsidRDefault="00146B29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 в 2015 році»</w:t>
      </w:r>
    </w:p>
    <w:p w:rsidR="00146B29" w:rsidRDefault="00146B29" w:rsidP="00465E34">
      <w:pPr>
        <w:rPr>
          <w:sz w:val="28"/>
          <w:szCs w:val="28"/>
          <w:lang w:val="uk-UA"/>
        </w:rPr>
      </w:pPr>
    </w:p>
    <w:p w:rsidR="00146B29" w:rsidRDefault="00146B29" w:rsidP="00D221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п. 5 Закону України „Про місцеве самоврядування в Україні ”, Закону України «Про Державний бюджет України на 2014 рік», Статей 15,21 ЗУ «Про службу в органах місцевого самоврядування», статті 33 ЗУ «Про державну службу»,  Постанови Кабінету Міністрів України № 268  від 09.03.2006 р. „Про упорядкування структури та умов оплати праці працівників апарату органів виконавчої влади, органів прокуратури, судів та інших органів ” зі змінами, Постанови Кабінету Міністрів №34 від 06.02.2008 р., Постанови КМУ №504 від 27.05.2009 р., Постанови КМУ від 03.05.1994 № 283 «Про порядок обчислення стажу державної служби» , від 26.11.2008 р. №1036 «Деякі питання організації бюджетного процесу», за погодженням постійної комісії сільської ради з питань планування, бюджету,  фінансів, сільська рада </w:t>
      </w:r>
    </w:p>
    <w:p w:rsidR="00146B29" w:rsidRDefault="00146B29" w:rsidP="00465E34">
      <w:pPr>
        <w:jc w:val="both"/>
        <w:rPr>
          <w:sz w:val="28"/>
          <w:szCs w:val="28"/>
          <w:lang w:val="uk-UA"/>
        </w:rPr>
      </w:pPr>
    </w:p>
    <w:p w:rsidR="00146B29" w:rsidRDefault="00146B29" w:rsidP="00465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46B29" w:rsidRDefault="00146B29" w:rsidP="00D2219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та викласти в наступній редакції: </w:t>
      </w:r>
    </w:p>
    <w:p w:rsidR="00146B29" w:rsidRDefault="00146B29" w:rsidP="00D221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 2. Здійснювати преміювання сільського голови за фактично відпрацьований час за умови забезпечення в повному обсязі бюджетними коштами обов’язкових виплат із заробітної плати працівникам, інших соціальних виплат та видатків на проведення розрахунків за комунальні послуги та енергоносії:</w:t>
      </w:r>
    </w:p>
    <w:p w:rsidR="00146B29" w:rsidRDefault="00146B29" w:rsidP="00465E3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відповідно до особистого вкладу в загальні результати роботи, щомісячно в розмірі 200% від посадового окладу у межах фонду преміювання та за рахунок економії фонду оплати праці; </w:t>
      </w:r>
    </w:p>
    <w:p w:rsidR="00146B29" w:rsidRDefault="00146B29" w:rsidP="00D2219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 державних і професійних свят, знаменних та ювілейних дат в межах фонду преміювання, утвореного в розмірі 100 % посадового окладу та економії фонду оплати праці згідно положення про преміювання.</w:t>
      </w:r>
    </w:p>
    <w:p w:rsidR="00146B29" w:rsidRDefault="00146B29" w:rsidP="00465E34">
      <w:pPr>
        <w:ind w:left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46B29" w:rsidRDefault="00146B29" w:rsidP="00D2219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головного бухгалтера сільської ради Шпак Ю.В.</w:t>
      </w:r>
    </w:p>
    <w:p w:rsidR="00146B29" w:rsidRDefault="00146B29" w:rsidP="00975BC7">
      <w:pPr>
        <w:ind w:left="720"/>
        <w:jc w:val="both"/>
        <w:rPr>
          <w:sz w:val="28"/>
          <w:szCs w:val="28"/>
          <w:lang w:val="uk-UA"/>
        </w:rPr>
      </w:pPr>
    </w:p>
    <w:p w:rsidR="00146B29" w:rsidRDefault="00146B29" w:rsidP="00465E3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szCs w:val="28"/>
          <w:lang w:val="uk-UA"/>
        </w:rPr>
        <w:t>Сільський голова                                         О.Г.Гриценко</w:t>
      </w:r>
    </w:p>
    <w:p w:rsidR="00146B29" w:rsidRDefault="00146B29"/>
    <w:sectPr w:rsidR="00146B29" w:rsidSect="0013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368"/>
    <w:multiLevelType w:val="hybridMultilevel"/>
    <w:tmpl w:val="23F833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5953E5"/>
    <w:multiLevelType w:val="hybridMultilevel"/>
    <w:tmpl w:val="E60A93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221A6A"/>
    <w:multiLevelType w:val="hybridMultilevel"/>
    <w:tmpl w:val="0124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426977"/>
    <w:multiLevelType w:val="hybridMultilevel"/>
    <w:tmpl w:val="C76A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050900"/>
    <w:multiLevelType w:val="hybridMultilevel"/>
    <w:tmpl w:val="801AE640"/>
    <w:lvl w:ilvl="0" w:tplc="B5AE7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E34"/>
    <w:rsid w:val="001170B8"/>
    <w:rsid w:val="0013439F"/>
    <w:rsid w:val="00146B29"/>
    <w:rsid w:val="002364F7"/>
    <w:rsid w:val="00357BAD"/>
    <w:rsid w:val="00425C6B"/>
    <w:rsid w:val="00465E34"/>
    <w:rsid w:val="006F41ED"/>
    <w:rsid w:val="00805FD8"/>
    <w:rsid w:val="00854E95"/>
    <w:rsid w:val="0087495D"/>
    <w:rsid w:val="008D74F8"/>
    <w:rsid w:val="00975BC7"/>
    <w:rsid w:val="00A365D0"/>
    <w:rsid w:val="00AB7FD3"/>
    <w:rsid w:val="00BE16A9"/>
    <w:rsid w:val="00C021E2"/>
    <w:rsid w:val="00C7718C"/>
    <w:rsid w:val="00D22194"/>
    <w:rsid w:val="00E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465E34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D65F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1"/>
    <w:uiPriority w:val="99"/>
    <w:semiHidden/>
    <w:rsid w:val="00BE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3C"/>
    <w:rPr>
      <w:rFonts w:ascii="Times New Roman" w:eastAsia="Times New Roman" w:hAnsi="Times New Roman"/>
      <w:sz w:val="0"/>
      <w:szCs w:val="0"/>
    </w:rPr>
  </w:style>
  <w:style w:type="character" w:customStyle="1" w:styleId="TitleChar1">
    <w:name w:val="Title Char1"/>
    <w:basedOn w:val="DefaultParagraphFont"/>
    <w:link w:val="Title"/>
    <w:uiPriority w:val="99"/>
    <w:locked/>
    <w:rsid w:val="00465E3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E16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294</Words>
  <Characters>1678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Rada</dc:creator>
  <cp:keywords/>
  <dc:description/>
  <cp:lastModifiedBy>Admin</cp:lastModifiedBy>
  <cp:revision>2</cp:revision>
  <cp:lastPrinted>2015-12-29T08:14:00Z</cp:lastPrinted>
  <dcterms:created xsi:type="dcterms:W3CDTF">2016-01-20T13:29:00Z</dcterms:created>
  <dcterms:modified xsi:type="dcterms:W3CDTF">2016-01-20T13:29:00Z</dcterms:modified>
</cp:coreProperties>
</file>